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906A62" w:rsidRDefault="00906A62" w:rsidP="002E553C">
      <w:pPr>
        <w:spacing w:line="480" w:lineRule="auto"/>
        <w:ind w:firstLine="720"/>
        <w:rPr>
          <w:rFonts w:ascii="Times New Roman" w:hAnsi="Times New Roman" w:cs="Times New Roman"/>
          <w:sz w:val="24"/>
          <w:szCs w:val="24"/>
        </w:rPr>
      </w:pPr>
    </w:p>
    <w:p w:rsidR="00906A62" w:rsidRDefault="00906A62" w:rsidP="002E553C">
      <w:pPr>
        <w:spacing w:line="480" w:lineRule="auto"/>
        <w:ind w:firstLine="720"/>
        <w:rPr>
          <w:rFonts w:ascii="Times New Roman" w:hAnsi="Times New Roman" w:cs="Times New Roman"/>
          <w:sz w:val="24"/>
          <w:szCs w:val="24"/>
        </w:rPr>
      </w:pPr>
    </w:p>
    <w:p w:rsidR="00906A62" w:rsidRDefault="00906A62" w:rsidP="002E553C">
      <w:pPr>
        <w:spacing w:line="480" w:lineRule="auto"/>
        <w:ind w:firstLine="720"/>
        <w:rPr>
          <w:rFonts w:ascii="Times New Roman" w:hAnsi="Times New Roman" w:cs="Times New Roman"/>
          <w:sz w:val="24"/>
          <w:szCs w:val="24"/>
        </w:rPr>
      </w:pPr>
    </w:p>
    <w:p w:rsidR="008155E3" w:rsidRDefault="008155E3" w:rsidP="002E553C">
      <w:pPr>
        <w:spacing w:line="480" w:lineRule="auto"/>
        <w:ind w:firstLine="720"/>
        <w:rPr>
          <w:rFonts w:ascii="Times New Roman" w:hAnsi="Times New Roman" w:cs="Times New Roman"/>
          <w:sz w:val="24"/>
          <w:szCs w:val="24"/>
        </w:rPr>
      </w:pPr>
    </w:p>
    <w:p w:rsidR="008155E3" w:rsidRDefault="008155E3" w:rsidP="002E553C">
      <w:pPr>
        <w:spacing w:line="480" w:lineRule="auto"/>
        <w:ind w:firstLine="720"/>
        <w:rPr>
          <w:rFonts w:ascii="Times New Roman" w:hAnsi="Times New Roman" w:cs="Times New Roman"/>
          <w:sz w:val="24"/>
          <w:szCs w:val="24"/>
        </w:rPr>
      </w:pPr>
    </w:p>
    <w:p w:rsidR="008155E3" w:rsidRDefault="008155E3" w:rsidP="002E553C">
      <w:pPr>
        <w:spacing w:line="480" w:lineRule="auto"/>
        <w:ind w:firstLine="720"/>
        <w:rPr>
          <w:rFonts w:ascii="Times New Roman" w:hAnsi="Times New Roman" w:cs="Times New Roman"/>
          <w:sz w:val="24"/>
          <w:szCs w:val="24"/>
        </w:rPr>
      </w:pPr>
    </w:p>
    <w:p w:rsidR="008155E3" w:rsidRDefault="008155E3" w:rsidP="002E553C">
      <w:pPr>
        <w:spacing w:line="480" w:lineRule="auto"/>
        <w:ind w:firstLine="720"/>
        <w:rPr>
          <w:rFonts w:ascii="Times New Roman" w:hAnsi="Times New Roman" w:cs="Times New Roman"/>
          <w:sz w:val="24"/>
          <w:szCs w:val="24"/>
        </w:rPr>
      </w:pPr>
    </w:p>
    <w:p w:rsidR="00906A62" w:rsidRDefault="00906A62" w:rsidP="00906A62">
      <w:pPr>
        <w:spacing w:line="480" w:lineRule="auto"/>
        <w:ind w:firstLine="720"/>
        <w:jc w:val="center"/>
        <w:rPr>
          <w:rFonts w:ascii="Times New Roman" w:hAnsi="Times New Roman" w:cs="Times New Roman"/>
          <w:color w:val="1B1B1B"/>
          <w:shd w:val="clear" w:color="auto" w:fill="FFFFFF"/>
        </w:rPr>
      </w:pPr>
      <w:r w:rsidRPr="00906A62">
        <w:rPr>
          <w:rFonts w:ascii="Times New Roman" w:hAnsi="Times New Roman" w:cs="Times New Roman"/>
          <w:color w:val="1B1B1B"/>
          <w:shd w:val="clear" w:color="auto" w:fill="FFFFFF"/>
        </w:rPr>
        <w:t>Distinction between Rationalism and Empiricism </w:t>
      </w:r>
    </w:p>
    <w:p w:rsidR="00906A62" w:rsidRDefault="00906A62" w:rsidP="00906A62">
      <w:pPr>
        <w:spacing w:line="480" w:lineRule="auto"/>
        <w:ind w:firstLine="720"/>
        <w:jc w:val="center"/>
        <w:rPr>
          <w:rFonts w:ascii="Times New Roman" w:hAnsi="Times New Roman" w:cs="Times New Roman"/>
          <w:color w:val="1B1B1B"/>
          <w:shd w:val="clear" w:color="auto" w:fill="FFFFFF"/>
        </w:rPr>
      </w:pPr>
      <w:r>
        <w:rPr>
          <w:rFonts w:ascii="Times New Roman" w:hAnsi="Times New Roman" w:cs="Times New Roman"/>
          <w:color w:val="1B1B1B"/>
          <w:shd w:val="clear" w:color="auto" w:fill="FFFFFF"/>
        </w:rPr>
        <w:t xml:space="preserve">Name </w:t>
      </w:r>
    </w:p>
    <w:p w:rsidR="00906A62" w:rsidRDefault="00906A62" w:rsidP="00906A62">
      <w:pPr>
        <w:spacing w:line="480" w:lineRule="auto"/>
        <w:ind w:firstLine="720"/>
        <w:jc w:val="center"/>
        <w:rPr>
          <w:rFonts w:ascii="Times New Roman" w:hAnsi="Times New Roman" w:cs="Times New Roman"/>
          <w:sz w:val="24"/>
          <w:szCs w:val="24"/>
        </w:rPr>
      </w:pPr>
      <w:r>
        <w:rPr>
          <w:rFonts w:ascii="Times New Roman" w:hAnsi="Times New Roman" w:cs="Times New Roman"/>
          <w:color w:val="1B1B1B"/>
          <w:shd w:val="clear" w:color="auto" w:fill="FFFFFF"/>
        </w:rPr>
        <w:t xml:space="preserve">Institution Affiliations </w:t>
      </w:r>
    </w:p>
    <w:p w:rsidR="00906A62" w:rsidRDefault="00906A62" w:rsidP="002E553C">
      <w:pPr>
        <w:spacing w:line="480" w:lineRule="auto"/>
        <w:ind w:firstLine="720"/>
        <w:rPr>
          <w:rFonts w:ascii="Times New Roman" w:hAnsi="Times New Roman" w:cs="Times New Roman"/>
          <w:sz w:val="24"/>
          <w:szCs w:val="24"/>
        </w:rPr>
      </w:pPr>
    </w:p>
    <w:p w:rsidR="00906A62" w:rsidRDefault="00906A62" w:rsidP="002E553C">
      <w:pPr>
        <w:spacing w:line="480" w:lineRule="auto"/>
        <w:ind w:firstLine="720"/>
        <w:rPr>
          <w:rFonts w:ascii="Times New Roman" w:hAnsi="Times New Roman" w:cs="Times New Roman"/>
          <w:sz w:val="24"/>
          <w:szCs w:val="24"/>
        </w:rPr>
      </w:pPr>
    </w:p>
    <w:p w:rsidR="00906A62" w:rsidRDefault="00906A62" w:rsidP="002E553C">
      <w:pPr>
        <w:spacing w:line="480" w:lineRule="auto"/>
        <w:ind w:firstLine="720"/>
        <w:rPr>
          <w:rFonts w:ascii="Times New Roman" w:hAnsi="Times New Roman" w:cs="Times New Roman"/>
          <w:sz w:val="24"/>
          <w:szCs w:val="24"/>
        </w:rPr>
      </w:pPr>
    </w:p>
    <w:p w:rsidR="00906A62" w:rsidRDefault="00906A62" w:rsidP="002E553C">
      <w:pPr>
        <w:spacing w:line="480" w:lineRule="auto"/>
        <w:ind w:firstLine="720"/>
        <w:rPr>
          <w:rFonts w:ascii="Times New Roman" w:hAnsi="Times New Roman" w:cs="Times New Roman"/>
          <w:sz w:val="24"/>
          <w:szCs w:val="24"/>
        </w:rPr>
      </w:pPr>
    </w:p>
    <w:p w:rsidR="00906A62" w:rsidRDefault="00906A62" w:rsidP="002E553C">
      <w:pPr>
        <w:spacing w:line="480" w:lineRule="auto"/>
        <w:ind w:firstLine="720"/>
        <w:rPr>
          <w:rFonts w:ascii="Times New Roman" w:hAnsi="Times New Roman" w:cs="Times New Roman"/>
          <w:sz w:val="24"/>
          <w:szCs w:val="24"/>
        </w:rPr>
      </w:pPr>
    </w:p>
    <w:p w:rsidR="00906A62" w:rsidRDefault="00906A62" w:rsidP="002E553C">
      <w:pPr>
        <w:spacing w:line="480" w:lineRule="auto"/>
        <w:ind w:firstLine="720"/>
        <w:rPr>
          <w:rFonts w:ascii="Times New Roman" w:hAnsi="Times New Roman" w:cs="Times New Roman"/>
          <w:sz w:val="24"/>
          <w:szCs w:val="24"/>
        </w:rPr>
      </w:pPr>
    </w:p>
    <w:p w:rsidR="00906A62" w:rsidRDefault="00906A62" w:rsidP="002E553C">
      <w:pPr>
        <w:spacing w:line="480" w:lineRule="auto"/>
        <w:ind w:firstLine="720"/>
        <w:rPr>
          <w:rFonts w:ascii="Times New Roman" w:hAnsi="Times New Roman" w:cs="Times New Roman"/>
          <w:sz w:val="24"/>
          <w:szCs w:val="24"/>
        </w:rPr>
      </w:pPr>
    </w:p>
    <w:p w:rsidR="008155E3" w:rsidRDefault="008155E3" w:rsidP="002E553C">
      <w:pPr>
        <w:spacing w:line="480" w:lineRule="auto"/>
        <w:ind w:firstLine="720"/>
        <w:rPr>
          <w:rFonts w:ascii="Times New Roman" w:hAnsi="Times New Roman" w:cs="Times New Roman"/>
          <w:sz w:val="24"/>
          <w:szCs w:val="24"/>
        </w:rPr>
      </w:pPr>
    </w:p>
    <w:p w:rsidR="008758EE" w:rsidRPr="009E5407" w:rsidRDefault="00CA5B6A" w:rsidP="002E553C">
      <w:pPr>
        <w:spacing w:line="480" w:lineRule="auto"/>
        <w:ind w:firstLine="720"/>
        <w:rPr>
          <w:rFonts w:ascii="Times New Roman" w:hAnsi="Times New Roman" w:cs="Times New Roman"/>
          <w:sz w:val="24"/>
          <w:szCs w:val="24"/>
        </w:rPr>
      </w:pPr>
      <w:r w:rsidRPr="009E5407">
        <w:rPr>
          <w:rFonts w:ascii="Times New Roman" w:hAnsi="Times New Roman" w:cs="Times New Roman"/>
          <w:sz w:val="24"/>
          <w:szCs w:val="24"/>
        </w:rPr>
        <w:lastRenderedPageBreak/>
        <w:t xml:space="preserve">The clash </w:t>
      </w:r>
      <w:r w:rsidR="004429D2" w:rsidRPr="009E5407">
        <w:rPr>
          <w:rFonts w:ascii="Times New Roman" w:hAnsi="Times New Roman" w:cs="Times New Roman"/>
          <w:sz w:val="24"/>
          <w:szCs w:val="24"/>
        </w:rPr>
        <w:t>concerning</w:t>
      </w:r>
      <w:r w:rsidRPr="009E5407">
        <w:rPr>
          <w:rFonts w:ascii="Times New Roman" w:hAnsi="Times New Roman" w:cs="Times New Roman"/>
          <w:sz w:val="24"/>
          <w:szCs w:val="24"/>
        </w:rPr>
        <w:t xml:space="preserve"> rationalism and empiricism concerns the </w:t>
      </w:r>
      <w:r w:rsidR="004429D2">
        <w:rPr>
          <w:rFonts w:ascii="Times New Roman" w:hAnsi="Times New Roman" w:cs="Times New Roman"/>
          <w:sz w:val="24"/>
          <w:szCs w:val="24"/>
        </w:rPr>
        <w:t>scope</w:t>
      </w:r>
      <w:r w:rsidRPr="009E5407">
        <w:rPr>
          <w:rFonts w:ascii="Times New Roman" w:hAnsi="Times New Roman" w:cs="Times New Roman"/>
          <w:sz w:val="24"/>
          <w:szCs w:val="24"/>
        </w:rPr>
        <w:t xml:space="preserve"> to which</w:t>
      </w:r>
      <w:r w:rsidR="00842004" w:rsidRPr="009E5407">
        <w:rPr>
          <w:rFonts w:ascii="Times New Roman" w:hAnsi="Times New Roman" w:cs="Times New Roman"/>
          <w:sz w:val="24"/>
          <w:szCs w:val="24"/>
        </w:rPr>
        <w:t xml:space="preserve"> we are </w:t>
      </w:r>
      <w:r w:rsidR="004429D2" w:rsidRPr="009E5407">
        <w:rPr>
          <w:rFonts w:ascii="Times New Roman" w:hAnsi="Times New Roman" w:cs="Times New Roman"/>
          <w:sz w:val="24"/>
          <w:szCs w:val="24"/>
        </w:rPr>
        <w:t>reliant on</w:t>
      </w:r>
      <w:r w:rsidR="00842004" w:rsidRPr="009E5407">
        <w:rPr>
          <w:rFonts w:ascii="Times New Roman" w:hAnsi="Times New Roman" w:cs="Times New Roman"/>
          <w:sz w:val="24"/>
          <w:szCs w:val="24"/>
        </w:rPr>
        <w:t xml:space="preserve"> our sense of </w:t>
      </w:r>
      <w:r w:rsidR="004429D2" w:rsidRPr="009E5407">
        <w:rPr>
          <w:rFonts w:ascii="Times New Roman" w:hAnsi="Times New Roman" w:cs="Times New Roman"/>
          <w:sz w:val="24"/>
          <w:szCs w:val="24"/>
        </w:rPr>
        <w:t>know-how</w:t>
      </w:r>
      <w:r w:rsidR="00842004" w:rsidRPr="009E5407">
        <w:rPr>
          <w:rFonts w:ascii="Times New Roman" w:hAnsi="Times New Roman" w:cs="Times New Roman"/>
          <w:sz w:val="24"/>
          <w:szCs w:val="24"/>
        </w:rPr>
        <w:t xml:space="preserve">, in our </w:t>
      </w:r>
      <w:r w:rsidR="004429D2" w:rsidRPr="009E5407">
        <w:rPr>
          <w:rFonts w:ascii="Times New Roman" w:hAnsi="Times New Roman" w:cs="Times New Roman"/>
          <w:sz w:val="24"/>
          <w:szCs w:val="24"/>
        </w:rPr>
        <w:t>determination</w:t>
      </w:r>
      <w:r w:rsidR="00842004" w:rsidRPr="009E5407">
        <w:rPr>
          <w:rFonts w:ascii="Times New Roman" w:hAnsi="Times New Roman" w:cs="Times New Roman"/>
          <w:sz w:val="24"/>
          <w:szCs w:val="24"/>
        </w:rPr>
        <w:t xml:space="preserve"> to acquire </w:t>
      </w:r>
      <w:r w:rsidR="004429D2" w:rsidRPr="009E5407">
        <w:rPr>
          <w:rFonts w:ascii="Times New Roman" w:hAnsi="Times New Roman" w:cs="Times New Roman"/>
          <w:sz w:val="24"/>
          <w:szCs w:val="24"/>
        </w:rPr>
        <w:t>information</w:t>
      </w:r>
      <w:r w:rsidR="00842004" w:rsidRPr="009E5407">
        <w:rPr>
          <w:rFonts w:ascii="Times New Roman" w:hAnsi="Times New Roman" w:cs="Times New Roman"/>
          <w:sz w:val="24"/>
          <w:szCs w:val="24"/>
        </w:rPr>
        <w:t xml:space="preserve">. Rationalists assert that there are </w:t>
      </w:r>
      <w:r w:rsidR="005817D9" w:rsidRPr="009E5407">
        <w:rPr>
          <w:rFonts w:ascii="Times New Roman" w:hAnsi="Times New Roman" w:cs="Times New Roman"/>
          <w:sz w:val="24"/>
          <w:szCs w:val="24"/>
        </w:rPr>
        <w:t>important</w:t>
      </w:r>
      <w:r w:rsidR="00842004" w:rsidRPr="009E5407">
        <w:rPr>
          <w:rFonts w:ascii="Times New Roman" w:hAnsi="Times New Roman" w:cs="Times New Roman"/>
          <w:sz w:val="24"/>
          <w:szCs w:val="24"/>
        </w:rPr>
        <w:t xml:space="preserve"> </w:t>
      </w:r>
      <w:r w:rsidR="005817D9" w:rsidRPr="009E5407">
        <w:rPr>
          <w:rFonts w:ascii="Times New Roman" w:hAnsi="Times New Roman" w:cs="Times New Roman"/>
          <w:sz w:val="24"/>
          <w:szCs w:val="24"/>
        </w:rPr>
        <w:t>techniques</w:t>
      </w:r>
      <w:r w:rsidR="00842004" w:rsidRPr="009E5407">
        <w:rPr>
          <w:rFonts w:ascii="Times New Roman" w:hAnsi="Times New Roman" w:cs="Times New Roman"/>
          <w:sz w:val="24"/>
          <w:szCs w:val="24"/>
        </w:rPr>
        <w:t xml:space="preserve"> in which our </w:t>
      </w:r>
      <w:r w:rsidR="005817D9" w:rsidRPr="009E5407">
        <w:rPr>
          <w:rFonts w:ascii="Times New Roman" w:hAnsi="Times New Roman" w:cs="Times New Roman"/>
          <w:sz w:val="24"/>
          <w:szCs w:val="24"/>
        </w:rPr>
        <w:t>thoughts</w:t>
      </w:r>
      <w:r w:rsidR="00842004" w:rsidRPr="009E5407">
        <w:rPr>
          <w:rFonts w:ascii="Times New Roman" w:hAnsi="Times New Roman" w:cs="Times New Roman"/>
          <w:sz w:val="24"/>
          <w:szCs w:val="24"/>
        </w:rPr>
        <w:t xml:space="preserve"> and know-how are acquired </w:t>
      </w:r>
      <w:r w:rsidR="005817D9" w:rsidRPr="009E5407">
        <w:rPr>
          <w:rFonts w:ascii="Times New Roman" w:hAnsi="Times New Roman" w:cs="Times New Roman"/>
          <w:sz w:val="24"/>
          <w:szCs w:val="24"/>
        </w:rPr>
        <w:t>self-reliantly</w:t>
      </w:r>
      <w:r w:rsidR="005817D9">
        <w:rPr>
          <w:rFonts w:ascii="Times New Roman" w:hAnsi="Times New Roman" w:cs="Times New Roman"/>
          <w:sz w:val="24"/>
          <w:szCs w:val="24"/>
        </w:rPr>
        <w:t xml:space="preserve"> of</w:t>
      </w:r>
      <w:r w:rsidR="00842004" w:rsidRPr="009E5407">
        <w:rPr>
          <w:rFonts w:ascii="Times New Roman" w:hAnsi="Times New Roman" w:cs="Times New Roman"/>
          <w:sz w:val="24"/>
          <w:szCs w:val="24"/>
        </w:rPr>
        <w:t xml:space="preserve"> experience. Empiricists, on the </w:t>
      </w:r>
      <w:r w:rsidR="005817D9">
        <w:rPr>
          <w:rFonts w:ascii="Times New Roman" w:hAnsi="Times New Roman" w:cs="Times New Roman"/>
          <w:sz w:val="24"/>
          <w:szCs w:val="24"/>
        </w:rPr>
        <w:t>contrary</w:t>
      </w:r>
      <w:r w:rsidR="00842004" w:rsidRPr="009E5407">
        <w:rPr>
          <w:rFonts w:ascii="Times New Roman" w:hAnsi="Times New Roman" w:cs="Times New Roman"/>
          <w:sz w:val="24"/>
          <w:szCs w:val="24"/>
        </w:rPr>
        <w:t xml:space="preserve">, claim that experience is the </w:t>
      </w:r>
      <w:r w:rsidR="005817D9" w:rsidRPr="009E5407">
        <w:rPr>
          <w:rFonts w:ascii="Times New Roman" w:hAnsi="Times New Roman" w:cs="Times New Roman"/>
          <w:sz w:val="24"/>
          <w:szCs w:val="24"/>
        </w:rPr>
        <w:t>final</w:t>
      </w:r>
      <w:r w:rsidR="00842004" w:rsidRPr="009E5407">
        <w:rPr>
          <w:rFonts w:ascii="Times New Roman" w:hAnsi="Times New Roman" w:cs="Times New Roman"/>
          <w:sz w:val="24"/>
          <w:szCs w:val="24"/>
        </w:rPr>
        <w:t xml:space="preserve"> source of all our ideas and knowledge. Therefore, if concepts can be applied based on experience, they are called "posteriori," and if they can be used independently of experience, they are called "priori." So beliefs </w:t>
      </w:r>
      <w:r w:rsidR="00C13805" w:rsidRPr="009E5407">
        <w:rPr>
          <w:rFonts w:ascii="Times New Roman" w:hAnsi="Times New Roman" w:cs="Times New Roman"/>
          <w:sz w:val="24"/>
          <w:szCs w:val="24"/>
        </w:rPr>
        <w:t>are referred to us posteriori if they are recognizable regardless of experience. Thus, according to the definition of empiricism, the view that all propositions are posteriori rather than priori.</w:t>
      </w:r>
    </w:p>
    <w:p w:rsidR="00A37095" w:rsidRPr="009E5407" w:rsidRDefault="00CA5B6A" w:rsidP="002E553C">
      <w:pPr>
        <w:spacing w:line="480" w:lineRule="auto"/>
        <w:ind w:firstLine="720"/>
        <w:rPr>
          <w:rFonts w:ascii="Times New Roman" w:hAnsi="Times New Roman" w:cs="Times New Roman"/>
          <w:sz w:val="24"/>
          <w:szCs w:val="24"/>
        </w:rPr>
      </w:pPr>
      <w:r w:rsidRPr="009E5407">
        <w:rPr>
          <w:rFonts w:ascii="Times New Roman" w:hAnsi="Times New Roman" w:cs="Times New Roman"/>
          <w:sz w:val="24"/>
          <w:szCs w:val="24"/>
        </w:rPr>
        <w:t>Synthetic truths are right for what they mean and how the world i</w:t>
      </w:r>
      <w:r w:rsidRPr="009E5407">
        <w:rPr>
          <w:rFonts w:ascii="Times New Roman" w:hAnsi="Times New Roman" w:cs="Times New Roman"/>
          <w:sz w:val="24"/>
          <w:szCs w:val="24"/>
        </w:rPr>
        <w:t xml:space="preserve">s, while analytic facts are real in virtue of meaning alone. </w:t>
      </w:r>
      <w:r w:rsidR="00316D35" w:rsidRPr="009E5407">
        <w:rPr>
          <w:rFonts w:ascii="Times New Roman" w:hAnsi="Times New Roman" w:cs="Times New Roman"/>
          <w:sz w:val="24"/>
          <w:szCs w:val="24"/>
        </w:rPr>
        <w:t>Therefore, an example of analytic statement is that" Bachelors are unhappy. The information is the predicate (unhappy); thus, it is contained in the subjects. Because of this, analytic statements are empirical since they are made out of the experience. Synthetic claims, on the other hand, are determined by relying on experience and observation. Hence it is rational. Truth cannot solely be determined based on the meaning of words.</w:t>
      </w:r>
    </w:p>
    <w:p w:rsidR="00C13805" w:rsidRPr="009E5407" w:rsidRDefault="00CA5B6A" w:rsidP="002E553C">
      <w:pPr>
        <w:spacing w:line="480" w:lineRule="auto"/>
        <w:ind w:firstLine="720"/>
        <w:rPr>
          <w:rFonts w:ascii="Times New Roman" w:hAnsi="Times New Roman" w:cs="Times New Roman"/>
          <w:sz w:val="24"/>
          <w:szCs w:val="24"/>
        </w:rPr>
      </w:pPr>
      <w:r w:rsidRPr="009E5407">
        <w:rPr>
          <w:rFonts w:ascii="Times New Roman" w:hAnsi="Times New Roman" w:cs="Times New Roman"/>
          <w:sz w:val="24"/>
          <w:szCs w:val="24"/>
        </w:rPr>
        <w:t>A contingent prop</w:t>
      </w:r>
      <w:r w:rsidRPr="009E5407">
        <w:rPr>
          <w:rFonts w:ascii="Times New Roman" w:hAnsi="Times New Roman" w:cs="Times New Roman"/>
          <w:sz w:val="24"/>
          <w:szCs w:val="24"/>
        </w:rPr>
        <w:t xml:space="preserve">osition is a statement whose </w:t>
      </w:r>
      <w:r w:rsidR="00325484" w:rsidRPr="009E5407">
        <w:rPr>
          <w:rFonts w:ascii="Times New Roman" w:hAnsi="Times New Roman" w:cs="Times New Roman"/>
          <w:sz w:val="24"/>
          <w:szCs w:val="24"/>
        </w:rPr>
        <w:t>reversal</w:t>
      </w:r>
      <w:r w:rsidRPr="009E5407">
        <w:rPr>
          <w:rFonts w:ascii="Times New Roman" w:hAnsi="Times New Roman" w:cs="Times New Roman"/>
          <w:sz w:val="24"/>
          <w:szCs w:val="24"/>
        </w:rPr>
        <w:t xml:space="preserve"> does not suggest </w:t>
      </w:r>
      <w:r w:rsidR="00325484" w:rsidRPr="009E5407">
        <w:rPr>
          <w:rFonts w:ascii="Times New Roman" w:hAnsi="Times New Roman" w:cs="Times New Roman"/>
          <w:sz w:val="24"/>
          <w:szCs w:val="24"/>
        </w:rPr>
        <w:t>an</w:t>
      </w:r>
      <w:r w:rsidRPr="009E5407">
        <w:rPr>
          <w:rFonts w:ascii="Times New Roman" w:hAnsi="Times New Roman" w:cs="Times New Roman"/>
          <w:sz w:val="24"/>
          <w:szCs w:val="24"/>
        </w:rPr>
        <w:t xml:space="preserve"> </w:t>
      </w:r>
      <w:r w:rsidR="00325484" w:rsidRPr="009E5407">
        <w:rPr>
          <w:rFonts w:ascii="Times New Roman" w:hAnsi="Times New Roman" w:cs="Times New Roman"/>
          <w:sz w:val="24"/>
          <w:szCs w:val="24"/>
        </w:rPr>
        <w:t>ambiguity</w:t>
      </w:r>
      <w:r w:rsidRPr="009E5407">
        <w:rPr>
          <w:rFonts w:ascii="Times New Roman" w:hAnsi="Times New Roman" w:cs="Times New Roman"/>
          <w:sz w:val="24"/>
          <w:szCs w:val="24"/>
        </w:rPr>
        <w:t xml:space="preserve"> </w:t>
      </w:r>
      <w:r w:rsidR="00325484" w:rsidRPr="009E5407">
        <w:rPr>
          <w:rFonts w:ascii="Times New Roman" w:hAnsi="Times New Roman" w:cs="Times New Roman"/>
          <w:sz w:val="24"/>
          <w:szCs w:val="24"/>
        </w:rPr>
        <w:t xml:space="preserve">in reality. </w:t>
      </w:r>
      <w:r w:rsidR="009E5407">
        <w:rPr>
          <w:rFonts w:ascii="Times New Roman" w:hAnsi="Times New Roman" w:cs="Times New Roman"/>
          <w:sz w:val="24"/>
          <w:szCs w:val="24"/>
        </w:rPr>
        <w:t xml:space="preserve">For instance, John married Mary. The negation is predictable; John did not marry Mary. Thus, it's a rational concept. </w:t>
      </w:r>
      <w:r w:rsidR="009E5407" w:rsidRPr="009E5407">
        <w:rPr>
          <w:rFonts w:ascii="Times New Roman" w:hAnsi="Times New Roman" w:cs="Times New Roman"/>
          <w:sz w:val="24"/>
          <w:szCs w:val="24"/>
        </w:rPr>
        <w:t>While</w:t>
      </w:r>
      <w:r w:rsidR="00325484" w:rsidRPr="009E5407">
        <w:rPr>
          <w:rFonts w:ascii="Times New Roman" w:hAnsi="Times New Roman" w:cs="Times New Roman"/>
          <w:sz w:val="24"/>
          <w:szCs w:val="24"/>
        </w:rPr>
        <w:t xml:space="preserve"> a necessity claim must imply a contradiction such that the reversal would be impossible. </w:t>
      </w:r>
      <w:r w:rsidR="009E5407">
        <w:rPr>
          <w:rFonts w:ascii="Times New Roman" w:hAnsi="Times New Roman" w:cs="Times New Roman"/>
          <w:sz w:val="24"/>
          <w:szCs w:val="24"/>
        </w:rPr>
        <w:t xml:space="preserve">For instance, </w:t>
      </w:r>
      <w:r w:rsidR="00531ED3">
        <w:rPr>
          <w:rFonts w:ascii="Times New Roman" w:hAnsi="Times New Roman" w:cs="Times New Roman"/>
          <w:sz w:val="24"/>
          <w:szCs w:val="24"/>
        </w:rPr>
        <w:t>(π=3.142). This is a fact about the globe, and its negation is inconceivable. Thus, it is an empirical concept.</w:t>
      </w:r>
    </w:p>
    <w:p w:rsidR="00C13805" w:rsidRPr="009E5407" w:rsidRDefault="00C13805" w:rsidP="002E553C">
      <w:pPr>
        <w:spacing w:line="480" w:lineRule="auto"/>
        <w:rPr>
          <w:rFonts w:ascii="Times New Roman" w:hAnsi="Times New Roman" w:cs="Times New Roman"/>
          <w:sz w:val="24"/>
          <w:szCs w:val="24"/>
        </w:rPr>
      </w:pPr>
      <w:bookmarkStart w:id="0" w:name="_GoBack"/>
      <w:bookmarkEnd w:id="0"/>
    </w:p>
    <w:sectPr w:rsidR="00C13805" w:rsidRPr="009E5407" w:rsidSect="00906A62">
      <w:headerReference w:type="first" r:id="rId6"/>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CA5B6A" w:rsidRDefault="00CA5B6A" w:rsidP="00906A62">
      <w:pPr>
        <w:spacing w:after="0" w:line="240" w:lineRule="auto"/>
      </w:pPr>
      <w:r>
        <w:separator/>
      </w:r>
    </w:p>
  </w:endnote>
  <w:endnote w:type="continuationSeparator" w:id="0">
    <w:p w:rsidR="00CA5B6A" w:rsidRDefault="00CA5B6A" w:rsidP="00906A62">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EFF" w:usb1="C0007843" w:usb2="00000009" w:usb3="00000000" w:csb0="000001FF" w:csb1="00000000"/>
  </w:font>
  <w:font w:name="Calibri Light">
    <w:panose1 w:val="020F0302020204030204"/>
    <w:charset w:val="00"/>
    <w:family w:val="swiss"/>
    <w:pitch w:val="variable"/>
    <w:sig w:usb0="A00002EF" w:usb1="4000207B"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CA5B6A" w:rsidRDefault="00CA5B6A" w:rsidP="00906A62">
      <w:pPr>
        <w:spacing w:after="0" w:line="240" w:lineRule="auto"/>
      </w:pPr>
      <w:r>
        <w:separator/>
      </w:r>
    </w:p>
  </w:footnote>
  <w:footnote w:type="continuationSeparator" w:id="0">
    <w:p w:rsidR="00CA5B6A" w:rsidRDefault="00CA5B6A" w:rsidP="00906A62">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906A62" w:rsidRPr="00906A62" w:rsidRDefault="00906A62">
    <w:pPr>
      <w:pStyle w:val="Header"/>
      <w:rPr>
        <w:rFonts w:ascii="Times New Roman" w:hAnsi="Times New Roman" w:cs="Times New Roman"/>
      </w:rPr>
    </w:pPr>
    <w:r w:rsidRPr="00906A62">
      <w:rPr>
        <w:rFonts w:ascii="Times New Roman" w:hAnsi="Times New Roman" w:cs="Times New Roman"/>
      </w:rPr>
      <w:t xml:space="preserve">Running head: </w:t>
    </w:r>
    <w:r w:rsidRPr="00906A62">
      <w:rPr>
        <w:rFonts w:ascii="Times New Roman" w:hAnsi="Times New Roman" w:cs="Times New Roman"/>
        <w:color w:val="1B1B1B"/>
        <w:shd w:val="clear" w:color="auto" w:fill="FFFFFF"/>
      </w:rPr>
      <w:t>DISTINCTION BETWEEN RATIONALISM AND EMPIRICISM </w:t>
    </w:r>
    <w:r w:rsidRPr="00906A62">
      <w:rPr>
        <w:rFonts w:ascii="Times New Roman" w:hAnsi="Times New Roman" w:cs="Times New Roman"/>
        <w:color w:val="1B1B1B"/>
        <w:shd w:val="clear" w:color="auto" w:fill="FFFFFF"/>
      </w:rPr>
      <w:tab/>
      <w:t>1</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__Grammarly_42____i" w:val="H4sIAAAAAAAEAKtWckksSQxILCpxzi/NK1GyMqwFAAEhoTITAAAA"/>
    <w:docVar w:name="__Grammarly_42___1" w:val="H4sIAAAAAAAEAKtWcslP9kxRslIyNDYyNDU1NTMxMjE0sTA3MTBQ0lEKTi0uzszPAykwqgUAEPfAlSwAAAA="/>
  </w:docVars>
  <w:rsids>
    <w:rsidRoot w:val="00F405D6"/>
    <w:rsid w:val="000C6A09"/>
    <w:rsid w:val="002D14CE"/>
    <w:rsid w:val="002E553C"/>
    <w:rsid w:val="00316D35"/>
    <w:rsid w:val="00325484"/>
    <w:rsid w:val="003C4A09"/>
    <w:rsid w:val="004429D2"/>
    <w:rsid w:val="00531ED3"/>
    <w:rsid w:val="005817D9"/>
    <w:rsid w:val="008155E3"/>
    <w:rsid w:val="00842004"/>
    <w:rsid w:val="008758EE"/>
    <w:rsid w:val="00906A62"/>
    <w:rsid w:val="009A5A34"/>
    <w:rsid w:val="009E5407"/>
    <w:rsid w:val="00A37095"/>
    <w:rsid w:val="00A478A8"/>
    <w:rsid w:val="00C13805"/>
    <w:rsid w:val="00CA5B6A"/>
    <w:rsid w:val="00E57414"/>
    <w:rsid w:val="00F405D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5B10163B-019B-45F6-A8B3-4FB36126569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sid w:val="009E5407"/>
    <w:rPr>
      <w:color w:val="808080"/>
    </w:rPr>
  </w:style>
  <w:style w:type="paragraph" w:styleId="Header">
    <w:name w:val="header"/>
    <w:basedOn w:val="Normal"/>
    <w:link w:val="HeaderChar"/>
    <w:uiPriority w:val="99"/>
    <w:unhideWhenUsed/>
    <w:rsid w:val="00906A62"/>
    <w:pPr>
      <w:tabs>
        <w:tab w:val="center" w:pos="4680"/>
        <w:tab w:val="right" w:pos="9360"/>
      </w:tabs>
      <w:spacing w:after="0" w:line="240" w:lineRule="auto"/>
    </w:pPr>
  </w:style>
  <w:style w:type="character" w:customStyle="1" w:styleId="HeaderChar">
    <w:name w:val="Header Char"/>
    <w:basedOn w:val="DefaultParagraphFont"/>
    <w:link w:val="Header"/>
    <w:uiPriority w:val="99"/>
    <w:rsid w:val="00906A62"/>
  </w:style>
  <w:style w:type="paragraph" w:styleId="Footer">
    <w:name w:val="footer"/>
    <w:basedOn w:val="Normal"/>
    <w:link w:val="FooterChar"/>
    <w:uiPriority w:val="99"/>
    <w:unhideWhenUsed/>
    <w:rsid w:val="00906A62"/>
    <w:pPr>
      <w:tabs>
        <w:tab w:val="center" w:pos="4680"/>
        <w:tab w:val="right" w:pos="9360"/>
      </w:tabs>
      <w:spacing w:after="0" w:line="240" w:lineRule="auto"/>
    </w:pPr>
  </w:style>
  <w:style w:type="character" w:customStyle="1" w:styleId="FooterChar">
    <w:name w:val="Footer Char"/>
    <w:basedOn w:val="DefaultParagraphFont"/>
    <w:link w:val="Footer"/>
    <w:uiPriority w:val="99"/>
    <w:rsid w:val="00906A62"/>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15</TotalTime>
  <Pages>2</Pages>
  <Words>278</Words>
  <Characters>1589</Characters>
  <Application>Microsoft Office Word</Application>
  <DocSecurity>0</DocSecurity>
  <Lines>13</Lines>
  <Paragraphs>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1864</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Charles</dc:creator>
  <cp:lastModifiedBy>Charles</cp:lastModifiedBy>
  <cp:revision>10</cp:revision>
  <dcterms:created xsi:type="dcterms:W3CDTF">2019-10-14T21:27:00Z</dcterms:created>
  <dcterms:modified xsi:type="dcterms:W3CDTF">2019-10-14T21:42:00Z</dcterms:modified>
</cp:coreProperties>
</file>